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E6C" w:rsidRPr="002165A4" w:rsidRDefault="00B56FA6" w:rsidP="00B56FA6">
      <w:pPr>
        <w:jc w:val="center"/>
        <w:rPr>
          <w:b/>
          <w:u w:val="single"/>
        </w:rPr>
      </w:pPr>
      <w:bookmarkStart w:id="0" w:name="_GoBack"/>
      <w:bookmarkEnd w:id="0"/>
      <w:r w:rsidRPr="002165A4">
        <w:rPr>
          <w:b/>
          <w:u w:val="single"/>
        </w:rPr>
        <w:t>MUS 100 – Music Appreciation</w:t>
      </w:r>
      <w:r w:rsidR="002165A4" w:rsidRPr="002165A4">
        <w:rPr>
          <w:b/>
          <w:u w:val="single"/>
        </w:rPr>
        <w:t>, Fall 2017</w:t>
      </w:r>
    </w:p>
    <w:p w:rsidR="00543735" w:rsidRPr="002165A4" w:rsidRDefault="00543735" w:rsidP="00543735">
      <w:pPr>
        <w:jc w:val="center"/>
        <w:rPr>
          <w:b/>
          <w:u w:val="single"/>
        </w:rPr>
      </w:pPr>
      <w:r w:rsidRPr="002165A4">
        <w:rPr>
          <w:b/>
          <w:u w:val="single"/>
        </w:rPr>
        <w:t>Course Policies and Information</w:t>
      </w:r>
    </w:p>
    <w:p w:rsidR="002165A4" w:rsidRDefault="00B56FA6" w:rsidP="007767A2">
      <w:r>
        <w:t xml:space="preserve">Professor Mara Prausa- </w:t>
      </w:r>
      <w:hyperlink r:id="rId5" w:history="1">
        <w:r w:rsidRPr="008C4E70">
          <w:rPr>
            <w:rStyle w:val="Hyperlink"/>
          </w:rPr>
          <w:t>mbeckman@uwsp.edu</w:t>
        </w:r>
      </w:hyperlink>
      <w:r w:rsidR="00A16AC4">
        <w:t xml:space="preserve">  </w:t>
      </w:r>
      <w:r w:rsidR="00A16AC4">
        <w:tab/>
      </w:r>
      <w:r w:rsidR="00A16AC4">
        <w:tab/>
      </w:r>
    </w:p>
    <w:p w:rsidR="007767A2" w:rsidRDefault="00B56FA6" w:rsidP="007767A2">
      <w:r>
        <w:t>Office- NFAC 320</w:t>
      </w:r>
      <w:r w:rsidR="00A16AC4">
        <w:t xml:space="preserve"> </w:t>
      </w:r>
      <w:r w:rsidR="00A16AC4">
        <w:tab/>
        <w:t>Phone- 346-3238</w:t>
      </w:r>
    </w:p>
    <w:p w:rsidR="007767A2" w:rsidRDefault="007767A2" w:rsidP="007767A2">
      <w:r>
        <w:t>Office Hours- by appointment</w:t>
      </w:r>
    </w:p>
    <w:p w:rsidR="007767A2" w:rsidRDefault="007767A2" w:rsidP="007767A2"/>
    <w:p w:rsidR="007767A2" w:rsidRPr="007767A2" w:rsidRDefault="007767A2" w:rsidP="007767A2">
      <w:r>
        <w:rPr>
          <w:b/>
          <w:u w:val="single"/>
        </w:rPr>
        <w:t>Textbook Rental</w:t>
      </w:r>
      <w:r>
        <w:t xml:space="preserve">- </w:t>
      </w:r>
      <w:r>
        <w:rPr>
          <w:i/>
        </w:rPr>
        <w:t xml:space="preserve">The Enjoyment of Music, </w:t>
      </w:r>
      <w:r>
        <w:t>Twelfth Edition</w:t>
      </w:r>
      <w:r w:rsidR="00543735">
        <w:t xml:space="preserve"> Shorter by Kristine Forney, Andrew </w:t>
      </w:r>
      <w:proofErr w:type="spellStart"/>
      <w:r w:rsidR="00543735">
        <w:t>Dell’Antonio</w:t>
      </w:r>
      <w:proofErr w:type="spellEnd"/>
      <w:r w:rsidR="00543735">
        <w:t xml:space="preserve"> and Joseph </w:t>
      </w:r>
      <w:proofErr w:type="spellStart"/>
      <w:r w:rsidR="00543735">
        <w:t>Machlis</w:t>
      </w:r>
      <w:proofErr w:type="spellEnd"/>
    </w:p>
    <w:p w:rsidR="007767A2" w:rsidRDefault="00543735" w:rsidP="007767A2">
      <w:r>
        <w:tab/>
        <w:t xml:space="preserve">*This is a </w:t>
      </w:r>
      <w:r w:rsidR="002165A4">
        <w:t xml:space="preserve">rental text </w:t>
      </w:r>
      <w:r>
        <w:t>which can be obtained at the University bookstore.</w:t>
      </w:r>
    </w:p>
    <w:p w:rsidR="00A44DC4" w:rsidRDefault="00A44DC4" w:rsidP="007767A2"/>
    <w:p w:rsidR="002165A4" w:rsidRDefault="002165A4" w:rsidP="002165A4">
      <w:r>
        <w:rPr>
          <w:b/>
          <w:u w:val="single"/>
        </w:rPr>
        <w:t>Course Objectives</w:t>
      </w:r>
      <w:r>
        <w:t>-</w:t>
      </w:r>
    </w:p>
    <w:p w:rsidR="002165A4" w:rsidRDefault="002165A4" w:rsidP="002165A4">
      <w:r>
        <w:t>This course studies music of the Western art tradition from the medieval era to the</w:t>
      </w:r>
      <w:r w:rsidR="006B000D">
        <w:t xml:space="preserve"> modern day</w:t>
      </w:r>
      <w:r>
        <w:t>.</w:t>
      </w:r>
      <w:r w:rsidR="006B000D">
        <w:t xml:space="preserve">  The learning objectives are:</w:t>
      </w:r>
    </w:p>
    <w:p w:rsidR="006B000D" w:rsidRDefault="006B000D" w:rsidP="002165A4"/>
    <w:p w:rsidR="006B000D" w:rsidRDefault="00742100" w:rsidP="006B000D">
      <w:pPr>
        <w:pStyle w:val="ListParagraph"/>
        <w:numPr>
          <w:ilvl w:val="0"/>
          <w:numId w:val="1"/>
        </w:numPr>
      </w:pPr>
      <w:r>
        <w:t xml:space="preserve">To become an avid and active listener who </w:t>
      </w:r>
      <w:r w:rsidR="006B000D">
        <w:t>develop</w:t>
      </w:r>
      <w:r>
        <w:t>s</w:t>
      </w:r>
      <w:r w:rsidR="006B000D">
        <w:t xml:space="preserve"> and utilize</w:t>
      </w:r>
      <w:r>
        <w:t>s</w:t>
      </w:r>
      <w:r w:rsidR="006B000D">
        <w:t xml:space="preserve"> a working vocabulary of musical terms and ideas which allows </w:t>
      </w:r>
      <w:r w:rsidR="002454D2">
        <w:t>the student to analyze and comprehend</w:t>
      </w:r>
      <w:r>
        <w:t xml:space="preserve"> </w:t>
      </w:r>
      <w:r w:rsidR="006B000D">
        <w:t>musical works.</w:t>
      </w:r>
    </w:p>
    <w:p w:rsidR="006B000D" w:rsidRDefault="006B000D" w:rsidP="006B000D">
      <w:pPr>
        <w:pStyle w:val="ListParagraph"/>
        <w:numPr>
          <w:ilvl w:val="0"/>
          <w:numId w:val="1"/>
        </w:numPr>
      </w:pPr>
      <w:r>
        <w:t>To recognize the stylistic and aesthetic elements of music from a variety of historical time periods.</w:t>
      </w:r>
    </w:p>
    <w:p w:rsidR="006B000D" w:rsidRDefault="006B000D" w:rsidP="006B000D">
      <w:pPr>
        <w:pStyle w:val="ListParagraph"/>
        <w:numPr>
          <w:ilvl w:val="0"/>
          <w:numId w:val="1"/>
        </w:numPr>
      </w:pPr>
      <w:r>
        <w:t>To understand musical works from different eras through their social, cultural and historical contexts.</w:t>
      </w:r>
    </w:p>
    <w:p w:rsidR="006B000D" w:rsidRDefault="006B000D" w:rsidP="006B000D">
      <w:pPr>
        <w:pStyle w:val="ListParagraph"/>
        <w:numPr>
          <w:ilvl w:val="0"/>
          <w:numId w:val="1"/>
        </w:numPr>
      </w:pPr>
      <w:r>
        <w:t xml:space="preserve">To experience varying approaches to composition and performance through listening to </w:t>
      </w:r>
      <w:r w:rsidR="00742100">
        <w:t xml:space="preserve">recorded </w:t>
      </w:r>
      <w:r>
        <w:t>musical works throughout history as well as attending live concerts.</w:t>
      </w:r>
    </w:p>
    <w:p w:rsidR="00A44DC4" w:rsidRDefault="00A44DC4" w:rsidP="00A44DC4">
      <w:pPr>
        <w:pStyle w:val="ListParagraph"/>
      </w:pPr>
    </w:p>
    <w:p w:rsidR="006B000D" w:rsidRDefault="00650E2B" w:rsidP="006B000D">
      <w:r>
        <w:rPr>
          <w:b/>
          <w:u w:val="single"/>
        </w:rPr>
        <w:t>GEP Learning Outcomes</w:t>
      </w:r>
      <w:r w:rsidR="00A44DC4">
        <w:t>-</w:t>
      </w:r>
    </w:p>
    <w:p w:rsidR="00A44DC4" w:rsidRDefault="00A44DC4" w:rsidP="00A44DC4">
      <w:pPr>
        <w:pStyle w:val="ListParagraph"/>
        <w:numPr>
          <w:ilvl w:val="0"/>
          <w:numId w:val="3"/>
        </w:numPr>
      </w:pPr>
      <w:r w:rsidRPr="00A44DC4">
        <w:t xml:space="preserve"> Identify aesthetic, cultural, and historical dimensions of artisti</w:t>
      </w:r>
      <w:r>
        <w:t xml:space="preserve">c traditions and techniques. </w:t>
      </w:r>
    </w:p>
    <w:p w:rsidR="00A44DC4" w:rsidRDefault="00A44DC4" w:rsidP="00A44DC4">
      <w:pPr>
        <w:pStyle w:val="ListParagraph"/>
        <w:numPr>
          <w:ilvl w:val="0"/>
          <w:numId w:val="3"/>
        </w:numPr>
      </w:pPr>
      <w:r w:rsidRPr="00A44DC4">
        <w:t>Demonstrate an understanding of creative expression by critiquing, creating, or collaborati</w:t>
      </w:r>
      <w:r>
        <w:t xml:space="preserve">ng on a specific work of art.  </w:t>
      </w:r>
    </w:p>
    <w:p w:rsidR="00A44DC4" w:rsidRDefault="00A44DC4" w:rsidP="00A44DC4">
      <w:pPr>
        <w:pStyle w:val="ListParagraph"/>
        <w:numPr>
          <w:ilvl w:val="0"/>
          <w:numId w:val="3"/>
        </w:numPr>
      </w:pPr>
      <w:r w:rsidRPr="00A44DC4">
        <w:t>Express their own understanding and interpretation of works of art critically and imaginatively.</w:t>
      </w:r>
    </w:p>
    <w:p w:rsidR="00A44DC4" w:rsidRPr="00A44DC4" w:rsidRDefault="00A44DC4" w:rsidP="00A44DC4">
      <w:pPr>
        <w:pStyle w:val="ListParagraph"/>
      </w:pPr>
    </w:p>
    <w:p w:rsidR="006B000D" w:rsidRDefault="006B000D" w:rsidP="006B000D">
      <w:r>
        <w:rPr>
          <w:b/>
          <w:u w:val="single"/>
        </w:rPr>
        <w:t>Attendance Policy</w:t>
      </w:r>
      <w:r>
        <w:t>-</w:t>
      </w:r>
    </w:p>
    <w:p w:rsidR="00742100" w:rsidRDefault="00742100" w:rsidP="006B000D">
      <w:r>
        <w:t>Your on-time attendance at every class meeting is expected.  Your grade will be reduced for frequent absence or tardiness.  This class is scheduled to meet every Monday, Wednesday and Friday from 11:00- 11:50 am (excluding holidays) throughout the semester.  You will be informed if the class does NOT meet due to online assignments or other activities.</w:t>
      </w:r>
    </w:p>
    <w:p w:rsidR="00742100" w:rsidRDefault="00742100" w:rsidP="006B000D"/>
    <w:p w:rsidR="00742100" w:rsidRDefault="00742100" w:rsidP="006B000D">
      <w:pPr>
        <w:rPr>
          <w:b/>
          <w:u w:val="single"/>
        </w:rPr>
      </w:pPr>
      <w:r>
        <w:rPr>
          <w:b/>
          <w:u w:val="single"/>
        </w:rPr>
        <w:t>Assignments/Quizzes/E</w:t>
      </w:r>
      <w:r w:rsidRPr="00742100">
        <w:rPr>
          <w:b/>
          <w:u w:val="single"/>
        </w:rPr>
        <w:t>xams</w:t>
      </w:r>
      <w:r w:rsidR="002A3067">
        <w:rPr>
          <w:b/>
          <w:u w:val="single"/>
        </w:rPr>
        <w:t>-</w:t>
      </w:r>
    </w:p>
    <w:p w:rsidR="00742100" w:rsidRDefault="002A3067" w:rsidP="006B000D">
      <w:r>
        <w:t>There are four graded components of the course:</w:t>
      </w:r>
    </w:p>
    <w:p w:rsidR="002A3067" w:rsidRDefault="002A3067" w:rsidP="002A3067">
      <w:pPr>
        <w:pStyle w:val="ListParagraph"/>
        <w:numPr>
          <w:ilvl w:val="0"/>
          <w:numId w:val="2"/>
        </w:numPr>
      </w:pPr>
      <w:r>
        <w:t>Quizzes (chapter content, lecture content, listening content)</w:t>
      </w:r>
    </w:p>
    <w:p w:rsidR="002A3067" w:rsidRDefault="002A3067" w:rsidP="002A3067">
      <w:pPr>
        <w:pStyle w:val="ListParagraph"/>
        <w:numPr>
          <w:ilvl w:val="0"/>
          <w:numId w:val="2"/>
        </w:numPr>
      </w:pPr>
      <w:r>
        <w:t xml:space="preserve">Out of class assignments (short essays, online discussions, </w:t>
      </w:r>
      <w:proofErr w:type="spellStart"/>
      <w:r>
        <w:t>etc</w:t>
      </w:r>
      <w:proofErr w:type="spellEnd"/>
      <w:r>
        <w:t>…)</w:t>
      </w:r>
    </w:p>
    <w:p w:rsidR="002A3067" w:rsidRDefault="002A3067" w:rsidP="002A3067">
      <w:pPr>
        <w:pStyle w:val="ListParagraph"/>
        <w:numPr>
          <w:ilvl w:val="0"/>
          <w:numId w:val="2"/>
        </w:numPr>
      </w:pPr>
      <w:r>
        <w:t>Concert reports</w:t>
      </w:r>
    </w:p>
    <w:p w:rsidR="002A3067" w:rsidRDefault="002A3067" w:rsidP="002A3067">
      <w:pPr>
        <w:pStyle w:val="ListParagraph"/>
        <w:numPr>
          <w:ilvl w:val="0"/>
          <w:numId w:val="2"/>
        </w:numPr>
      </w:pPr>
      <w:r>
        <w:t>Midterm and Final Exam</w:t>
      </w:r>
    </w:p>
    <w:p w:rsidR="00F174F4" w:rsidRDefault="00F174F4" w:rsidP="00F174F4"/>
    <w:p w:rsidR="00F174F4" w:rsidRDefault="00F174F4" w:rsidP="00F174F4">
      <w:r>
        <w:rPr>
          <w:b/>
          <w:u w:val="single"/>
        </w:rPr>
        <w:t>Concert Reports</w:t>
      </w:r>
      <w:r>
        <w:t>-</w:t>
      </w:r>
      <w:r w:rsidRPr="00F174F4">
        <w:t xml:space="preserve"> </w:t>
      </w:r>
    </w:p>
    <w:p w:rsidR="007006DE" w:rsidRPr="00F174F4" w:rsidRDefault="00F174F4" w:rsidP="00F174F4">
      <w:r w:rsidRPr="00F174F4">
        <w:t>Each​ ​student​ ​will​</w:t>
      </w:r>
      <w:r>
        <w:t xml:space="preserve"> ​be​ ​required​ ​to​ ​write​ ​3</w:t>
      </w:r>
      <w:r w:rsidR="00D729BA">
        <w:t xml:space="preserve"> </w:t>
      </w:r>
      <w:r w:rsidRPr="00F174F4">
        <w:t>​concert​ ​reports​ ​throughout​ ​</w:t>
      </w:r>
      <w:r>
        <w:t xml:space="preserve">the​ ​semester, based​ ​on​ </w:t>
      </w:r>
      <w:r w:rsidRPr="00F174F4">
        <w:t>​different​ ​concert​ ​experiences​ ​on​ ​or​ ​off​ ​campus.</w:t>
      </w:r>
      <w:r>
        <w:t xml:space="preserve">  </w:t>
      </w:r>
      <w:r w:rsidR="00D729BA">
        <w:rPr>
          <w:b/>
        </w:rPr>
        <w:t xml:space="preserve">One concert must be a UWSP </w:t>
      </w:r>
      <w:r w:rsidR="00D729BA" w:rsidRPr="00D729BA">
        <w:rPr>
          <w:b/>
        </w:rPr>
        <w:t>ensemble</w:t>
      </w:r>
      <w:r w:rsidR="00D729BA">
        <w:t xml:space="preserve"> (Orchestra, Choirs, Wind Ensemble, Jazz Ensemble, </w:t>
      </w:r>
      <w:proofErr w:type="spellStart"/>
      <w:r w:rsidR="00D729BA">
        <w:t>etc</w:t>
      </w:r>
      <w:proofErr w:type="spellEnd"/>
      <w:r w:rsidR="00D729BA">
        <w:t xml:space="preserve">…) </w:t>
      </w:r>
      <w:r w:rsidRPr="00D729BA">
        <w:t>Concert</w:t>
      </w:r>
      <w:r w:rsidRPr="00F174F4">
        <w:t>​ ​reports​ ​should​ ​convey​ ​the​ ​concert​ ​title,​ ​date,​ ​venue,​ ​performers,​ ​and program,​ ​as​ ​well​ ​as​ ​the​ ​details​ ​of​ ​your​ ​personal​ ​experience​ ​of​ ​the​ ​performance through​ ​the​ ​lens​ ​of​ ​what​ ​you​ ​are​ ​learning​ ​in​ ​this​ ​class.​ ​Be​ ​sure​ ​to​ ​connect​ ​your observations​ ​as​ ​much​ ​as​ ​possible​ ​</w:t>
      </w:r>
      <w:r w:rsidRPr="00F174F4">
        <w:lastRenderedPageBreak/>
        <w:t>with​ ​the​ ​terms​ ​and​ ​</w:t>
      </w:r>
      <w:r>
        <w:t xml:space="preserve">concepts​ ​in​ ​the​ ​class.  </w:t>
      </w:r>
      <w:r w:rsidRPr="00F174F4">
        <w:t>Some​ ​additional​ ​research​ ​(prior​ ​to​ ​and/or​ ​following​ ​the​ ​concert)​ ​is​ ​encouraged, and​ ​will​ ​result​ ​in​ ​stronger​ ​content​ ​and​ ​a​ ​higher​ ​grade​ ​for​ ​concert​ ​reports.​ ​List​ ​any and​ ​all​ ​resources​ ​used​ ​(books,​ ​articles,​ ​re</w:t>
      </w:r>
      <w:r>
        <w:t xml:space="preserve">cordings,​ ​websites,​ ​etc.) </w:t>
      </w:r>
      <w:r w:rsidRPr="00F174F4">
        <w:t>Reports​ ​will​ ​be​ ​graded​ ​for​ ​content,​ ​organization</w:t>
      </w:r>
      <w:r>
        <w:t xml:space="preserve">,​  ​grammar, and composition. </w:t>
      </w:r>
      <w:r w:rsidR="00D729BA">
        <w:t xml:space="preserve">Concert reports should be approximately 250 words double spaced.  </w:t>
      </w:r>
      <w:r w:rsidR="00D729BA" w:rsidRPr="00D729BA">
        <w:t>It​ ​is​ ​required​ ​that​ ​you​ ​write​ ​and​ ​submit​ ​the​ ​concert​ ​report​ ​</w:t>
      </w:r>
      <w:r w:rsidR="00D729BA" w:rsidRPr="00D729BA">
        <w:rPr>
          <w:b/>
        </w:rPr>
        <w:t>within​ ​1​ ​week</w:t>
      </w:r>
      <w:r w:rsidR="00D729BA" w:rsidRPr="00D729BA">
        <w:t>​ ​of attending​ ​the​ ​concert.​ ​​This​ ​is​ ​to​ ​ensure​ ​that​ ​your​ ​description​ ​and​ ​remembering of​ ​the​ ​concert​ ​are​ ​clear,​ ​relevant,​ ​and​ ​detailed.</w:t>
      </w:r>
      <w:r w:rsidR="004841B8">
        <w:t xml:space="preserve">  All 3 concert reports must be turned in by Friday Dec. 15.</w:t>
      </w:r>
      <w:r w:rsidR="007006DE">
        <w:t xml:space="preserve">  A fantastic example of a concert report can be found at </w:t>
      </w:r>
      <w:r w:rsidR="007006DE" w:rsidRPr="007006DE">
        <w:t>https://smartsite.ucdavis.edu/access/content/group/59bdf0b4-ad07-473e-8050-fe67d7119d35/Music10/Syllabus/ConcertRptSample2.htm</w:t>
      </w:r>
      <w:r w:rsidR="007006DE">
        <w:t>.</w:t>
      </w:r>
    </w:p>
    <w:p w:rsidR="002A3067" w:rsidRDefault="002A3067" w:rsidP="006B000D"/>
    <w:p w:rsidR="002A3067" w:rsidRDefault="002A3067" w:rsidP="006B000D">
      <w:r>
        <w:rPr>
          <w:b/>
          <w:u w:val="single"/>
        </w:rPr>
        <w:t>Grading</w:t>
      </w:r>
      <w:r>
        <w:t>-</w:t>
      </w:r>
      <w:r w:rsidR="002454D2">
        <w:t xml:space="preserve"> </w:t>
      </w:r>
      <w:r>
        <w:t>Grades will regularly be updated in D2L</w:t>
      </w:r>
    </w:p>
    <w:p w:rsidR="002A3067" w:rsidRDefault="002A3067" w:rsidP="006B000D">
      <w:r>
        <w:t>Quizzes (20%)</w:t>
      </w:r>
    </w:p>
    <w:p w:rsidR="002A3067" w:rsidRDefault="002A3067" w:rsidP="006B000D">
      <w:r>
        <w:t>Out of class assignments</w:t>
      </w:r>
      <w:r w:rsidR="002454D2">
        <w:t>/online discussions</w:t>
      </w:r>
      <w:r>
        <w:t xml:space="preserve"> (20%)</w:t>
      </w:r>
    </w:p>
    <w:p w:rsidR="002A3067" w:rsidRDefault="002A3067" w:rsidP="006B000D">
      <w:r>
        <w:t>Concert Reports (20%)</w:t>
      </w:r>
    </w:p>
    <w:p w:rsidR="002A3067" w:rsidRDefault="002A3067" w:rsidP="006B000D">
      <w:r>
        <w:t>Midterm Exam (20%)</w:t>
      </w:r>
    </w:p>
    <w:p w:rsidR="002A3067" w:rsidRDefault="002A3067" w:rsidP="006B000D">
      <w:r>
        <w:t>Final Exam (20%)</w:t>
      </w:r>
    </w:p>
    <w:p w:rsidR="002A3067" w:rsidRDefault="002A3067" w:rsidP="006B000D"/>
    <w:p w:rsidR="002A3067" w:rsidRDefault="002A3067" w:rsidP="006B000D">
      <w:r>
        <w:rPr>
          <w:b/>
          <w:u w:val="single"/>
        </w:rPr>
        <w:t>Grading Scale</w:t>
      </w:r>
      <w:r>
        <w:t>-</w:t>
      </w:r>
    </w:p>
    <w:p w:rsidR="002A3067" w:rsidRDefault="002A3067" w:rsidP="006B000D">
      <w:r>
        <w:t>All grading will be based on the following system:</w:t>
      </w:r>
    </w:p>
    <w:p w:rsidR="002A3067" w:rsidRDefault="002A3067" w:rsidP="006B000D">
      <w:r>
        <w:t>A= 4.0  A-=3.67  B+= 3.33  B= 3.00  B-= 2.67  C+= 2.33  C= 2.00  C-=1.67  D+= 1.33  D= .67  F= 0.00</w:t>
      </w:r>
    </w:p>
    <w:p w:rsidR="002454D2" w:rsidRDefault="002454D2" w:rsidP="006B000D"/>
    <w:p w:rsidR="002454D2" w:rsidRDefault="002454D2" w:rsidP="006B000D">
      <w:r>
        <w:rPr>
          <w:b/>
          <w:u w:val="single"/>
        </w:rPr>
        <w:t>D2L</w:t>
      </w:r>
      <w:r>
        <w:t>-</w:t>
      </w:r>
    </w:p>
    <w:p w:rsidR="002454D2" w:rsidRPr="002454D2" w:rsidRDefault="002454D2" w:rsidP="006B000D">
      <w:r w:rsidRPr="002454D2">
        <w:t>In​ ​D2</w:t>
      </w:r>
      <w:proofErr w:type="gramStart"/>
      <w:r w:rsidRPr="002454D2">
        <w:t>L</w:t>
      </w:r>
      <w:r>
        <w:t>,​</w:t>
      </w:r>
      <w:proofErr w:type="gramEnd"/>
      <w:r>
        <w:t xml:space="preserve"> ​you​ ​will​ ​have the ability to access​ ​your grades, class resources</w:t>
      </w:r>
      <w:r w:rsidRPr="002454D2">
        <w:t>,​ ​quizzes,</w:t>
      </w:r>
      <w:r>
        <w:t xml:space="preserve"> discussion forums,</w:t>
      </w:r>
      <w:r w:rsidRPr="002454D2">
        <w:t>​ ​and​ ​listening​ ​examples.​ ​ To​ ​access​ ​this​ ​course​ ​on​ ​D2L</w:t>
      </w:r>
      <w:r>
        <w:t>,</w:t>
      </w:r>
      <w:r w:rsidRPr="002454D2">
        <w:t>​ ​you​ ​will​ ​need​ ​access​ ​to​ ​the​ ​Internet​ ​and​ ​a​ ​supported​ ​Web browser​ ​(Internet​ ​Explorer,​ ​Chrome,​ ​Firefox,​ ​Safari).​ ​To​ ​ensure​ ​that​ ​you​ ​are​ ​using​ ​the recommended​ ​personal​ ​computer​ ​configurations,​ ​please​ ​refer​ ​to​ ​the​​ ​​D2L​ ​settings​ ​link​.</w:t>
      </w:r>
    </w:p>
    <w:p w:rsidR="00293138" w:rsidRDefault="00293138" w:rsidP="006B000D"/>
    <w:p w:rsidR="00293138" w:rsidRDefault="00293138" w:rsidP="006B000D">
      <w:r>
        <w:rPr>
          <w:b/>
          <w:u w:val="single"/>
        </w:rPr>
        <w:t>Cell Phones</w:t>
      </w:r>
      <w:r>
        <w:t>-</w:t>
      </w:r>
    </w:p>
    <w:p w:rsidR="00293138" w:rsidRDefault="00293138" w:rsidP="006B000D">
      <w:r>
        <w:t>Use of cell phones during class is a distraction and will not be tolerated.  Once you enter the classroom, cell phones need to be silenced and out of sight.</w:t>
      </w:r>
    </w:p>
    <w:p w:rsidR="00293138" w:rsidRDefault="00293138" w:rsidP="006B000D"/>
    <w:p w:rsidR="00B56FA6" w:rsidRDefault="00B72201" w:rsidP="00B72201">
      <w:r>
        <w:rPr>
          <w:b/>
          <w:u w:val="single"/>
        </w:rPr>
        <w:t>Schedule</w:t>
      </w:r>
      <w:r>
        <w:t>-</w:t>
      </w:r>
      <w:r w:rsidR="00777F49">
        <w:t xml:space="preserve"> (Assignments and Quizzes will be announced in class and on D2L)</w:t>
      </w:r>
    </w:p>
    <w:p w:rsidR="00B72201" w:rsidRDefault="00B72201" w:rsidP="00B72201">
      <w:r>
        <w:t>Week 1- In</w:t>
      </w:r>
      <w:r w:rsidR="000570F1">
        <w:t>tro/Syllabus, Prelude 1</w:t>
      </w:r>
      <w:r w:rsidR="007B702B">
        <w:t>, Discussion 1</w:t>
      </w:r>
    </w:p>
    <w:p w:rsidR="007B702B" w:rsidRDefault="000570F1" w:rsidP="00B72201">
      <w:r>
        <w:t>Week 2- Chapter 1-6</w:t>
      </w:r>
      <w:r w:rsidR="007B702B">
        <w:t xml:space="preserve">, </w:t>
      </w:r>
      <w:r w:rsidR="001432D3">
        <w:t>Prelude 1/Ch. 1 quiz</w:t>
      </w:r>
      <w:r w:rsidR="00130F20">
        <w:t>- open</w:t>
      </w:r>
      <w:r w:rsidR="001432D3">
        <w:t>s</w:t>
      </w:r>
      <w:r w:rsidR="00130F20">
        <w:t xml:space="preserve"> on D2L </w:t>
      </w:r>
      <w:r w:rsidR="001432D3">
        <w:t xml:space="preserve">at 12 pm Monday 9/11, </w:t>
      </w:r>
      <w:r w:rsidR="00130F20">
        <w:t xml:space="preserve">and </w:t>
      </w:r>
      <w:r w:rsidR="001432D3">
        <w:t xml:space="preserve">must be completed by </w:t>
      </w:r>
      <w:r w:rsidR="00130F20">
        <w:t>11</w:t>
      </w:r>
      <w:r w:rsidR="001432D3">
        <w:t>am</w:t>
      </w:r>
      <w:r w:rsidR="00130F20">
        <w:t xml:space="preserve"> on Wednesday</w:t>
      </w:r>
      <w:r w:rsidR="001432D3">
        <w:t xml:space="preserve"> 9/13</w:t>
      </w:r>
    </w:p>
    <w:p w:rsidR="000570F1" w:rsidRDefault="000570F1" w:rsidP="00B72201">
      <w:r>
        <w:t>Week 3- Chapter 7-12</w:t>
      </w:r>
      <w:r w:rsidR="00777F49">
        <w:t xml:space="preserve"> </w:t>
      </w:r>
    </w:p>
    <w:p w:rsidR="000570F1" w:rsidRDefault="000570F1" w:rsidP="00B72201">
      <w:r>
        <w:t>Week 4- Prelude 2, Chapter 13-15</w:t>
      </w:r>
    </w:p>
    <w:p w:rsidR="000570F1" w:rsidRDefault="000570F1" w:rsidP="00B72201">
      <w:r>
        <w:t>Week 5- Chapter 16-19</w:t>
      </w:r>
    </w:p>
    <w:p w:rsidR="000570F1" w:rsidRDefault="000570F1" w:rsidP="00B72201">
      <w:r>
        <w:t>Week 6- Prelude 3, Chapter 20-24</w:t>
      </w:r>
    </w:p>
    <w:p w:rsidR="000570F1" w:rsidRPr="000570F1" w:rsidRDefault="000570F1" w:rsidP="00B72201">
      <w:r>
        <w:t>Week 7- Chapter 24-27 (</w:t>
      </w:r>
      <w:r>
        <w:rPr>
          <w:b/>
        </w:rPr>
        <w:t>Midterm exam</w:t>
      </w:r>
      <w:r>
        <w:t>)</w:t>
      </w:r>
    </w:p>
    <w:p w:rsidR="000570F1" w:rsidRDefault="000570F1" w:rsidP="00B72201">
      <w:r>
        <w:t>Week 8- Prelude 4, Chapter 28-31</w:t>
      </w:r>
    </w:p>
    <w:p w:rsidR="000570F1" w:rsidRDefault="000570F1" w:rsidP="00B72201">
      <w:r>
        <w:t>Week 9- Chapter 32-35</w:t>
      </w:r>
    </w:p>
    <w:p w:rsidR="000570F1" w:rsidRDefault="000570F1" w:rsidP="00B72201">
      <w:r>
        <w:t>Week 10- Chapter 36-44</w:t>
      </w:r>
    </w:p>
    <w:p w:rsidR="000570F1" w:rsidRDefault="000570F1" w:rsidP="00B72201">
      <w:r>
        <w:t>Week 11- Chapter 45-51</w:t>
      </w:r>
    </w:p>
    <w:p w:rsidR="000570F1" w:rsidRDefault="000570F1" w:rsidP="00B72201">
      <w:r>
        <w:t>Week 12- Chapter 52-55</w:t>
      </w:r>
    </w:p>
    <w:p w:rsidR="000570F1" w:rsidRDefault="000570F1" w:rsidP="00B72201">
      <w:r>
        <w:t>Week 13- Chapter 56-61</w:t>
      </w:r>
    </w:p>
    <w:p w:rsidR="000570F1" w:rsidRDefault="000570F1" w:rsidP="00B72201">
      <w:r>
        <w:t>Week 14- Chapter 62-65</w:t>
      </w:r>
    </w:p>
    <w:p w:rsidR="000570F1" w:rsidRDefault="000570F1" w:rsidP="00B72201">
      <w:r>
        <w:t>Week 15- Chapter 66-69</w:t>
      </w:r>
    </w:p>
    <w:p w:rsidR="000570F1" w:rsidRPr="000570F1" w:rsidRDefault="000570F1" w:rsidP="00B72201">
      <w:pPr>
        <w:rPr>
          <w:b/>
        </w:rPr>
      </w:pPr>
      <w:r w:rsidRPr="000570F1">
        <w:rPr>
          <w:b/>
        </w:rPr>
        <w:lastRenderedPageBreak/>
        <w:t>Final Exam</w:t>
      </w:r>
    </w:p>
    <w:p w:rsidR="000570F1" w:rsidRDefault="000570F1" w:rsidP="00B72201"/>
    <w:p w:rsidR="00C53DCB" w:rsidRPr="00C53DCB" w:rsidRDefault="00C53DCB" w:rsidP="00C53DCB">
      <w:pPr>
        <w:shd w:val="clear" w:color="auto" w:fill="FFFFFF"/>
        <w:rPr>
          <w:rFonts w:ascii="Segoe UI" w:eastAsia="Times New Roman" w:hAnsi="Segoe UI" w:cs="Segoe UI"/>
          <w:sz w:val="27"/>
          <w:szCs w:val="27"/>
          <w:shd w:val="clear" w:color="auto" w:fill="FFFFFF"/>
        </w:rPr>
      </w:pPr>
      <w:r w:rsidRPr="00C53DCB">
        <w:rPr>
          <w:rFonts w:ascii="Calibri" w:eastAsia="Times New Roman" w:hAnsi="Calibri" w:cs="Calibri"/>
          <w:b/>
          <w:bCs/>
          <w:shd w:val="clear" w:color="auto" w:fill="FFFFFF"/>
        </w:rPr>
        <w:t xml:space="preserve">ADA STATEMENT AND INFORMATION </w:t>
      </w:r>
    </w:p>
    <w:p w:rsidR="00C53DCB" w:rsidRPr="00C53DCB" w:rsidRDefault="00C53DCB" w:rsidP="00C53DCB">
      <w:pPr>
        <w:shd w:val="clear" w:color="auto" w:fill="FFFFFF"/>
        <w:rPr>
          <w:rFonts w:ascii="Segoe UI" w:eastAsia="Times New Roman" w:hAnsi="Segoe UI" w:cs="Segoe UI"/>
          <w:sz w:val="27"/>
          <w:szCs w:val="27"/>
          <w:shd w:val="clear" w:color="auto" w:fill="FFFFFF"/>
        </w:rPr>
      </w:pPr>
      <w:r w:rsidRPr="00C53DCB">
        <w:rPr>
          <w:rFonts w:ascii="Calibri" w:eastAsia="Times New Roman" w:hAnsi="Calibri" w:cs="Calibri"/>
          <w:shd w:val="clear" w:color="auto" w:fill="FFFFFF"/>
        </w:rPr>
        <w:t xml:space="preserve">The Americans with Disabilities Act (ADA) is a federal law requiring educational institutions to provide reasonable accommodations for students with disabilities. For more information about UWSP’s policies, visit: http://www.uwsp.edu/disability/Pages/facultylawAndPolicy.aspx </w:t>
      </w:r>
    </w:p>
    <w:p w:rsidR="00C53DCB" w:rsidRDefault="00C53DCB" w:rsidP="00C53DCB">
      <w:pPr>
        <w:shd w:val="clear" w:color="auto" w:fill="FFFFFF"/>
        <w:rPr>
          <w:rFonts w:ascii="Calibri" w:eastAsia="Times New Roman" w:hAnsi="Calibri" w:cs="Calibri"/>
          <w:shd w:val="clear" w:color="auto" w:fill="FFFFFF"/>
        </w:rPr>
      </w:pPr>
      <w:r w:rsidRPr="00C53DCB">
        <w:rPr>
          <w:rFonts w:ascii="Calibri" w:eastAsia="Times New Roman" w:hAnsi="Calibri" w:cs="Calibri"/>
          <w:shd w:val="clear" w:color="auto" w:fill="FFFFFF"/>
        </w:rPr>
        <w:t xml:space="preserve">If you have a disability and require classroom and/or exam accommodations please register with the Disability and Assistive Technology Center at the beginning of the course and then contact me. I am happy to help in any way that I can. For more information, please visit the Disability and Assistive Technology Center, located on the 6th floor of the Learning Resource Center (the Library). You can also find more information here: http://www.uwsp.edu/disability/Pages/default.aspx </w:t>
      </w:r>
    </w:p>
    <w:p w:rsidR="00C53DCB" w:rsidRPr="00C53DCB" w:rsidRDefault="00C53DCB" w:rsidP="00C53DCB">
      <w:pPr>
        <w:shd w:val="clear" w:color="auto" w:fill="FFFFFF"/>
        <w:rPr>
          <w:rFonts w:ascii="Segoe UI" w:eastAsia="Times New Roman" w:hAnsi="Segoe UI" w:cs="Segoe UI"/>
          <w:sz w:val="27"/>
          <w:szCs w:val="27"/>
          <w:shd w:val="clear" w:color="auto" w:fill="FFFFFF"/>
        </w:rPr>
      </w:pPr>
    </w:p>
    <w:p w:rsidR="00C53DCB" w:rsidRPr="00C53DCB" w:rsidRDefault="00C53DCB" w:rsidP="00C53DCB">
      <w:pPr>
        <w:shd w:val="clear" w:color="auto" w:fill="FFFFFF"/>
        <w:rPr>
          <w:rFonts w:ascii="Segoe UI" w:eastAsia="Times New Roman" w:hAnsi="Segoe UI" w:cs="Segoe UI"/>
          <w:sz w:val="27"/>
          <w:szCs w:val="27"/>
          <w:shd w:val="clear" w:color="auto" w:fill="FFFFFF"/>
        </w:rPr>
      </w:pPr>
      <w:r w:rsidRPr="00C53DCB">
        <w:rPr>
          <w:rFonts w:ascii="Calibri" w:eastAsia="Times New Roman" w:hAnsi="Calibri" w:cs="Calibri"/>
          <w:b/>
          <w:bCs/>
          <w:shd w:val="clear" w:color="auto" w:fill="FFFFFF"/>
        </w:rPr>
        <w:t xml:space="preserve">ACADEMIC HONESTY AND INTEGRITY </w:t>
      </w:r>
    </w:p>
    <w:p w:rsidR="00C53DCB" w:rsidRDefault="00C53DCB" w:rsidP="00C53DCB">
      <w:pPr>
        <w:shd w:val="clear" w:color="auto" w:fill="FFFFFF"/>
        <w:rPr>
          <w:rFonts w:ascii="Calibri" w:eastAsia="Times New Roman" w:hAnsi="Calibri" w:cs="Calibri"/>
          <w:shd w:val="clear" w:color="auto" w:fill="FFFFFF"/>
        </w:rPr>
      </w:pPr>
      <w:r w:rsidRPr="00C53DCB">
        <w:rPr>
          <w:rFonts w:ascii="Calibri" w:eastAsia="Times New Roman" w:hAnsi="Calibri" w:cs="Calibri"/>
          <w:shd w:val="clear" w:color="auto" w:fill="FFFFFF"/>
        </w:rPr>
        <w:t xml:space="preserve">Academic integrity is central to the mission of higher education in general and UWSP in particular. Academic dishonesty (cheating, plagiarism, etc.) is taken very seriously. Don’t do it! The minimum penalty for a violation of academic integrity is a failure (zero) for the assignment. For more information, see the Student Academic Standards and Disciplinary Procedures section of the Community Rights and Responsibilities document, UWSP Chapter 14. This can be accessed by viewing page 11 of the document at: </w:t>
      </w:r>
      <w:hyperlink r:id="rId6" w:history="1">
        <w:r w:rsidRPr="00AA63FC">
          <w:rPr>
            <w:rStyle w:val="Hyperlink"/>
            <w:rFonts w:ascii="Calibri" w:eastAsia="Times New Roman" w:hAnsi="Calibri" w:cs="Calibri"/>
            <w:shd w:val="clear" w:color="auto" w:fill="FFFFFF"/>
          </w:rPr>
          <w:t>http://www.uwsp.edu/dos/Documents/CommunityRights.pdf</w:t>
        </w:r>
      </w:hyperlink>
      <w:r w:rsidRPr="00C53DCB">
        <w:rPr>
          <w:rFonts w:ascii="Calibri" w:eastAsia="Times New Roman" w:hAnsi="Calibri" w:cs="Calibri"/>
          <w:shd w:val="clear" w:color="auto" w:fill="FFFFFF"/>
        </w:rPr>
        <w:t xml:space="preserve">. </w:t>
      </w:r>
    </w:p>
    <w:p w:rsidR="00C53DCB" w:rsidRPr="00C53DCB" w:rsidRDefault="00C53DCB" w:rsidP="00C53DCB">
      <w:pPr>
        <w:shd w:val="clear" w:color="auto" w:fill="FFFFFF"/>
        <w:rPr>
          <w:rFonts w:ascii="Segoe UI" w:eastAsia="Times New Roman" w:hAnsi="Segoe UI" w:cs="Segoe UI"/>
          <w:sz w:val="27"/>
          <w:szCs w:val="27"/>
          <w:shd w:val="clear" w:color="auto" w:fill="FFFFFF"/>
        </w:rPr>
      </w:pPr>
    </w:p>
    <w:p w:rsidR="00C53DCB" w:rsidRPr="00C53DCB" w:rsidRDefault="00C53DCB" w:rsidP="00C53DCB">
      <w:pPr>
        <w:shd w:val="clear" w:color="auto" w:fill="FFFFFF"/>
        <w:rPr>
          <w:rFonts w:ascii="Segoe UI" w:eastAsia="Times New Roman" w:hAnsi="Segoe UI" w:cs="Segoe UI"/>
          <w:sz w:val="27"/>
          <w:szCs w:val="27"/>
          <w:shd w:val="clear" w:color="auto" w:fill="FFFFFF"/>
        </w:rPr>
      </w:pPr>
      <w:r w:rsidRPr="00C53DCB">
        <w:rPr>
          <w:rFonts w:ascii="Calibri" w:eastAsia="Times New Roman" w:hAnsi="Calibri" w:cs="Calibri"/>
          <w:b/>
          <w:bCs/>
          <w:shd w:val="clear" w:color="auto" w:fill="FFFFFF"/>
        </w:rPr>
        <w:t xml:space="preserve">COMMUNITY RIGHTS AND RESPONSIBILITIES </w:t>
      </w:r>
    </w:p>
    <w:p w:rsidR="00C53DCB" w:rsidRPr="00C53DCB" w:rsidRDefault="00C53DCB" w:rsidP="00C53DCB">
      <w:pPr>
        <w:shd w:val="clear" w:color="auto" w:fill="FFFFFF"/>
        <w:rPr>
          <w:rFonts w:ascii="Segoe UI" w:eastAsia="Times New Roman" w:hAnsi="Segoe UI" w:cs="Segoe UI"/>
          <w:sz w:val="27"/>
          <w:szCs w:val="27"/>
          <w:shd w:val="clear" w:color="auto" w:fill="FFFFFF"/>
        </w:rPr>
      </w:pPr>
      <w:r w:rsidRPr="00C53DCB">
        <w:rPr>
          <w:rFonts w:ascii="Calibri" w:eastAsia="Times New Roman" w:hAnsi="Calibri" w:cs="Calibri"/>
          <w:shd w:val="clear" w:color="auto" w:fill="FFFFFF"/>
        </w:rPr>
        <w:t xml:space="preserve">UW-Stevens Point values a safe, honest, respectful, and inviting learning environment. In order to ensure that each student has the opportunity to succeed, we have developed a set of expectations for all students and instructors. This set of expectations is known as the Community Rights and Responsibilities document, and it is intended to help establish positive living and learning environment at UWSP. For more info, visit: https://www.uwsp.edu/dos/Pages/Academic-Misconduct.aspx </w:t>
      </w:r>
    </w:p>
    <w:p w:rsidR="00C53DCB" w:rsidRPr="00C53DCB" w:rsidRDefault="00C53DCB" w:rsidP="00C53DCB">
      <w:pPr>
        <w:shd w:val="clear" w:color="auto" w:fill="FFFFFF"/>
        <w:rPr>
          <w:rFonts w:ascii="Segoe UI" w:eastAsia="Times New Roman" w:hAnsi="Segoe UI" w:cs="Segoe UI"/>
          <w:sz w:val="27"/>
          <w:szCs w:val="27"/>
          <w:shd w:val="clear" w:color="auto" w:fill="FFFFFF"/>
        </w:rPr>
      </w:pPr>
      <w:r w:rsidRPr="00C53DCB">
        <w:rPr>
          <w:rFonts w:ascii="Calibri" w:eastAsia="Times New Roman" w:hAnsi="Calibri" w:cs="Calibri"/>
          <w:shd w:val="clear" w:color="auto" w:fill="FFFFFF"/>
        </w:rPr>
        <w:t> </w:t>
      </w:r>
    </w:p>
    <w:p w:rsidR="00B72201" w:rsidRDefault="00B72201" w:rsidP="00B72201"/>
    <w:p w:rsidR="00B72201" w:rsidRPr="00B72201" w:rsidRDefault="00B72201" w:rsidP="00B72201"/>
    <w:sectPr w:rsidR="00B72201" w:rsidRPr="00B72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1E18"/>
    <w:multiLevelType w:val="hybridMultilevel"/>
    <w:tmpl w:val="8D8A8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959A2"/>
    <w:multiLevelType w:val="hybridMultilevel"/>
    <w:tmpl w:val="49162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91A6C"/>
    <w:multiLevelType w:val="hybridMultilevel"/>
    <w:tmpl w:val="A19C8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FA6"/>
    <w:rsid w:val="000541BA"/>
    <w:rsid w:val="000570F1"/>
    <w:rsid w:val="00117A41"/>
    <w:rsid w:val="00130F20"/>
    <w:rsid w:val="001432D3"/>
    <w:rsid w:val="002165A4"/>
    <w:rsid w:val="002454D2"/>
    <w:rsid w:val="00293138"/>
    <w:rsid w:val="002A3067"/>
    <w:rsid w:val="004841B8"/>
    <w:rsid w:val="00543735"/>
    <w:rsid w:val="00650E2B"/>
    <w:rsid w:val="006B000D"/>
    <w:rsid w:val="007006DE"/>
    <w:rsid w:val="00742100"/>
    <w:rsid w:val="007767A2"/>
    <w:rsid w:val="00777F49"/>
    <w:rsid w:val="007B702B"/>
    <w:rsid w:val="00847995"/>
    <w:rsid w:val="009701AB"/>
    <w:rsid w:val="00A16AC4"/>
    <w:rsid w:val="00A44DC4"/>
    <w:rsid w:val="00A74157"/>
    <w:rsid w:val="00B56FA6"/>
    <w:rsid w:val="00B72201"/>
    <w:rsid w:val="00C53DCB"/>
    <w:rsid w:val="00D729BA"/>
    <w:rsid w:val="00F1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33CAA-91D7-4324-B98F-386CDC5C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FA6"/>
    <w:rPr>
      <w:color w:val="0000FF" w:themeColor="hyperlink"/>
      <w:u w:val="single"/>
    </w:rPr>
  </w:style>
  <w:style w:type="paragraph" w:styleId="ListParagraph">
    <w:name w:val="List Paragraph"/>
    <w:basedOn w:val="Normal"/>
    <w:uiPriority w:val="34"/>
    <w:qFormat/>
    <w:rsid w:val="006B0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473252">
      <w:bodyDiv w:val="1"/>
      <w:marLeft w:val="0"/>
      <w:marRight w:val="0"/>
      <w:marTop w:val="0"/>
      <w:marBottom w:val="0"/>
      <w:divBdr>
        <w:top w:val="none" w:sz="0" w:space="0" w:color="auto"/>
        <w:left w:val="none" w:sz="0" w:space="0" w:color="auto"/>
        <w:bottom w:val="none" w:sz="0" w:space="0" w:color="auto"/>
        <w:right w:val="none" w:sz="0" w:space="0" w:color="auto"/>
      </w:divBdr>
      <w:divsChild>
        <w:div w:id="1825312104">
          <w:marLeft w:val="0"/>
          <w:marRight w:val="0"/>
          <w:marTop w:val="0"/>
          <w:marBottom w:val="0"/>
          <w:divBdr>
            <w:top w:val="none" w:sz="0" w:space="0" w:color="auto"/>
            <w:left w:val="none" w:sz="0" w:space="0" w:color="auto"/>
            <w:bottom w:val="none" w:sz="0" w:space="0" w:color="auto"/>
            <w:right w:val="none" w:sz="0" w:space="0" w:color="auto"/>
          </w:divBdr>
          <w:divsChild>
            <w:div w:id="1029256725">
              <w:marLeft w:val="0"/>
              <w:marRight w:val="0"/>
              <w:marTop w:val="0"/>
              <w:marBottom w:val="0"/>
              <w:divBdr>
                <w:top w:val="none" w:sz="0" w:space="0" w:color="auto"/>
                <w:left w:val="none" w:sz="0" w:space="0" w:color="auto"/>
                <w:bottom w:val="none" w:sz="0" w:space="0" w:color="auto"/>
                <w:right w:val="none" w:sz="0" w:space="0" w:color="auto"/>
              </w:divBdr>
              <w:divsChild>
                <w:div w:id="1247761972">
                  <w:marLeft w:val="0"/>
                  <w:marRight w:val="0"/>
                  <w:marTop w:val="0"/>
                  <w:marBottom w:val="0"/>
                  <w:divBdr>
                    <w:top w:val="none" w:sz="0" w:space="0" w:color="auto"/>
                    <w:left w:val="none" w:sz="0" w:space="0" w:color="auto"/>
                    <w:bottom w:val="none" w:sz="0" w:space="0" w:color="auto"/>
                    <w:right w:val="none" w:sz="0" w:space="0" w:color="auto"/>
                  </w:divBdr>
                  <w:divsChild>
                    <w:div w:id="1526289799">
                      <w:marLeft w:val="0"/>
                      <w:marRight w:val="0"/>
                      <w:marTop w:val="0"/>
                      <w:marBottom w:val="0"/>
                      <w:divBdr>
                        <w:top w:val="none" w:sz="0" w:space="0" w:color="auto"/>
                        <w:left w:val="none" w:sz="0" w:space="0" w:color="auto"/>
                        <w:bottom w:val="none" w:sz="0" w:space="0" w:color="auto"/>
                        <w:right w:val="none" w:sz="0" w:space="0" w:color="auto"/>
                      </w:divBdr>
                      <w:divsChild>
                        <w:div w:id="287858420">
                          <w:marLeft w:val="0"/>
                          <w:marRight w:val="0"/>
                          <w:marTop w:val="0"/>
                          <w:marBottom w:val="0"/>
                          <w:divBdr>
                            <w:top w:val="none" w:sz="0" w:space="0" w:color="auto"/>
                            <w:left w:val="none" w:sz="0" w:space="0" w:color="auto"/>
                            <w:bottom w:val="none" w:sz="0" w:space="0" w:color="auto"/>
                            <w:right w:val="none" w:sz="0" w:space="0" w:color="auto"/>
                          </w:divBdr>
                          <w:divsChild>
                            <w:div w:id="1677533780">
                              <w:marLeft w:val="0"/>
                              <w:marRight w:val="0"/>
                              <w:marTop w:val="0"/>
                              <w:marBottom w:val="0"/>
                              <w:divBdr>
                                <w:top w:val="none" w:sz="0" w:space="0" w:color="auto"/>
                                <w:left w:val="none" w:sz="0" w:space="0" w:color="auto"/>
                                <w:bottom w:val="none" w:sz="0" w:space="0" w:color="auto"/>
                                <w:right w:val="none" w:sz="0" w:space="0" w:color="auto"/>
                              </w:divBdr>
                              <w:divsChild>
                                <w:div w:id="899905387">
                                  <w:marLeft w:val="0"/>
                                  <w:marRight w:val="0"/>
                                  <w:marTop w:val="0"/>
                                  <w:marBottom w:val="0"/>
                                  <w:divBdr>
                                    <w:top w:val="none" w:sz="0" w:space="0" w:color="auto"/>
                                    <w:left w:val="none" w:sz="0" w:space="0" w:color="auto"/>
                                    <w:bottom w:val="none" w:sz="0" w:space="0" w:color="auto"/>
                                    <w:right w:val="none" w:sz="0" w:space="0" w:color="auto"/>
                                  </w:divBdr>
                                  <w:divsChild>
                                    <w:div w:id="1587838799">
                                      <w:marLeft w:val="0"/>
                                      <w:marRight w:val="0"/>
                                      <w:marTop w:val="0"/>
                                      <w:marBottom w:val="0"/>
                                      <w:divBdr>
                                        <w:top w:val="none" w:sz="0" w:space="0" w:color="auto"/>
                                        <w:left w:val="none" w:sz="0" w:space="0" w:color="auto"/>
                                        <w:bottom w:val="none" w:sz="0" w:space="0" w:color="auto"/>
                                        <w:right w:val="none" w:sz="0" w:space="0" w:color="auto"/>
                                      </w:divBdr>
                                      <w:divsChild>
                                        <w:div w:id="615252261">
                                          <w:marLeft w:val="0"/>
                                          <w:marRight w:val="0"/>
                                          <w:marTop w:val="0"/>
                                          <w:marBottom w:val="0"/>
                                          <w:divBdr>
                                            <w:top w:val="none" w:sz="0" w:space="0" w:color="auto"/>
                                            <w:left w:val="none" w:sz="0" w:space="0" w:color="auto"/>
                                            <w:bottom w:val="none" w:sz="0" w:space="0" w:color="auto"/>
                                            <w:right w:val="none" w:sz="0" w:space="0" w:color="auto"/>
                                          </w:divBdr>
                                          <w:divsChild>
                                            <w:div w:id="174081930">
                                              <w:marLeft w:val="0"/>
                                              <w:marRight w:val="0"/>
                                              <w:marTop w:val="0"/>
                                              <w:marBottom w:val="0"/>
                                              <w:divBdr>
                                                <w:top w:val="none" w:sz="0" w:space="0" w:color="auto"/>
                                                <w:left w:val="none" w:sz="0" w:space="0" w:color="auto"/>
                                                <w:bottom w:val="none" w:sz="0" w:space="0" w:color="auto"/>
                                                <w:right w:val="none" w:sz="0" w:space="0" w:color="auto"/>
                                              </w:divBdr>
                                              <w:divsChild>
                                                <w:div w:id="1668358293">
                                                  <w:marLeft w:val="0"/>
                                                  <w:marRight w:val="0"/>
                                                  <w:marTop w:val="0"/>
                                                  <w:marBottom w:val="0"/>
                                                  <w:divBdr>
                                                    <w:top w:val="none" w:sz="0" w:space="0" w:color="auto"/>
                                                    <w:left w:val="none" w:sz="0" w:space="0" w:color="auto"/>
                                                    <w:bottom w:val="none" w:sz="0" w:space="0" w:color="auto"/>
                                                    <w:right w:val="none" w:sz="0" w:space="0" w:color="auto"/>
                                                  </w:divBdr>
                                                  <w:divsChild>
                                                    <w:div w:id="1178619291">
                                                      <w:marLeft w:val="0"/>
                                                      <w:marRight w:val="0"/>
                                                      <w:marTop w:val="0"/>
                                                      <w:marBottom w:val="0"/>
                                                      <w:divBdr>
                                                        <w:top w:val="none" w:sz="0" w:space="0" w:color="auto"/>
                                                        <w:left w:val="none" w:sz="0" w:space="0" w:color="auto"/>
                                                        <w:bottom w:val="none" w:sz="0" w:space="0" w:color="auto"/>
                                                        <w:right w:val="none" w:sz="0" w:space="0" w:color="auto"/>
                                                      </w:divBdr>
                                                      <w:divsChild>
                                                        <w:div w:id="34618941">
                                                          <w:marLeft w:val="0"/>
                                                          <w:marRight w:val="0"/>
                                                          <w:marTop w:val="0"/>
                                                          <w:marBottom w:val="0"/>
                                                          <w:divBdr>
                                                            <w:top w:val="none" w:sz="0" w:space="0" w:color="auto"/>
                                                            <w:left w:val="none" w:sz="0" w:space="0" w:color="auto"/>
                                                            <w:bottom w:val="none" w:sz="0" w:space="0" w:color="auto"/>
                                                            <w:right w:val="none" w:sz="0" w:space="0" w:color="auto"/>
                                                          </w:divBdr>
                                                          <w:divsChild>
                                                            <w:div w:id="896625148">
                                                              <w:marLeft w:val="0"/>
                                                              <w:marRight w:val="150"/>
                                                              <w:marTop w:val="0"/>
                                                              <w:marBottom w:val="150"/>
                                                              <w:divBdr>
                                                                <w:top w:val="none" w:sz="0" w:space="0" w:color="auto"/>
                                                                <w:left w:val="none" w:sz="0" w:space="0" w:color="auto"/>
                                                                <w:bottom w:val="none" w:sz="0" w:space="0" w:color="auto"/>
                                                                <w:right w:val="none" w:sz="0" w:space="0" w:color="auto"/>
                                                              </w:divBdr>
                                                              <w:divsChild>
                                                                <w:div w:id="1337154157">
                                                                  <w:marLeft w:val="0"/>
                                                                  <w:marRight w:val="0"/>
                                                                  <w:marTop w:val="0"/>
                                                                  <w:marBottom w:val="0"/>
                                                                  <w:divBdr>
                                                                    <w:top w:val="none" w:sz="0" w:space="0" w:color="auto"/>
                                                                    <w:left w:val="none" w:sz="0" w:space="0" w:color="auto"/>
                                                                    <w:bottom w:val="none" w:sz="0" w:space="0" w:color="auto"/>
                                                                    <w:right w:val="none" w:sz="0" w:space="0" w:color="auto"/>
                                                                  </w:divBdr>
                                                                  <w:divsChild>
                                                                    <w:div w:id="1431318036">
                                                                      <w:marLeft w:val="0"/>
                                                                      <w:marRight w:val="0"/>
                                                                      <w:marTop w:val="0"/>
                                                                      <w:marBottom w:val="0"/>
                                                                      <w:divBdr>
                                                                        <w:top w:val="none" w:sz="0" w:space="0" w:color="auto"/>
                                                                        <w:left w:val="none" w:sz="0" w:space="0" w:color="auto"/>
                                                                        <w:bottom w:val="none" w:sz="0" w:space="0" w:color="auto"/>
                                                                        <w:right w:val="none" w:sz="0" w:space="0" w:color="auto"/>
                                                                      </w:divBdr>
                                                                      <w:divsChild>
                                                                        <w:div w:id="1978219793">
                                                                          <w:marLeft w:val="0"/>
                                                                          <w:marRight w:val="0"/>
                                                                          <w:marTop w:val="0"/>
                                                                          <w:marBottom w:val="0"/>
                                                                          <w:divBdr>
                                                                            <w:top w:val="none" w:sz="0" w:space="0" w:color="auto"/>
                                                                            <w:left w:val="none" w:sz="0" w:space="0" w:color="auto"/>
                                                                            <w:bottom w:val="none" w:sz="0" w:space="0" w:color="auto"/>
                                                                            <w:right w:val="none" w:sz="0" w:space="0" w:color="auto"/>
                                                                          </w:divBdr>
                                                                          <w:divsChild>
                                                                            <w:div w:id="1971403236">
                                                                              <w:marLeft w:val="0"/>
                                                                              <w:marRight w:val="0"/>
                                                                              <w:marTop w:val="0"/>
                                                                              <w:marBottom w:val="0"/>
                                                                              <w:divBdr>
                                                                                <w:top w:val="none" w:sz="0" w:space="0" w:color="auto"/>
                                                                                <w:left w:val="none" w:sz="0" w:space="0" w:color="auto"/>
                                                                                <w:bottom w:val="none" w:sz="0" w:space="0" w:color="auto"/>
                                                                                <w:right w:val="none" w:sz="0" w:space="0" w:color="auto"/>
                                                                              </w:divBdr>
                                                                              <w:divsChild>
                                                                                <w:div w:id="2070037358">
                                                                                  <w:marLeft w:val="0"/>
                                                                                  <w:marRight w:val="0"/>
                                                                                  <w:marTop w:val="0"/>
                                                                                  <w:marBottom w:val="0"/>
                                                                                  <w:divBdr>
                                                                                    <w:top w:val="none" w:sz="0" w:space="0" w:color="auto"/>
                                                                                    <w:left w:val="none" w:sz="0" w:space="0" w:color="auto"/>
                                                                                    <w:bottom w:val="none" w:sz="0" w:space="0" w:color="auto"/>
                                                                                    <w:right w:val="none" w:sz="0" w:space="0" w:color="auto"/>
                                                                                  </w:divBdr>
                                                                                  <w:divsChild>
                                                                                    <w:div w:id="81729315">
                                                                                      <w:marLeft w:val="0"/>
                                                                                      <w:marRight w:val="0"/>
                                                                                      <w:marTop w:val="0"/>
                                                                                      <w:marBottom w:val="0"/>
                                                                                      <w:divBdr>
                                                                                        <w:top w:val="none" w:sz="0" w:space="0" w:color="auto"/>
                                                                                        <w:left w:val="none" w:sz="0" w:space="0" w:color="auto"/>
                                                                                        <w:bottom w:val="none" w:sz="0" w:space="0" w:color="auto"/>
                                                                                        <w:right w:val="none" w:sz="0" w:space="0" w:color="auto"/>
                                                                                      </w:divBdr>
                                                                                    </w:div>
                                                                                    <w:div w:id="933703898">
                                                                                      <w:marLeft w:val="0"/>
                                                                                      <w:marRight w:val="0"/>
                                                                                      <w:marTop w:val="0"/>
                                                                                      <w:marBottom w:val="0"/>
                                                                                      <w:divBdr>
                                                                                        <w:top w:val="none" w:sz="0" w:space="0" w:color="auto"/>
                                                                                        <w:left w:val="none" w:sz="0" w:space="0" w:color="auto"/>
                                                                                        <w:bottom w:val="none" w:sz="0" w:space="0" w:color="auto"/>
                                                                                        <w:right w:val="none" w:sz="0" w:space="0" w:color="auto"/>
                                                                                      </w:divBdr>
                                                                                    </w:div>
                                                                                    <w:div w:id="875628732">
                                                                                      <w:marLeft w:val="0"/>
                                                                                      <w:marRight w:val="0"/>
                                                                                      <w:marTop w:val="0"/>
                                                                                      <w:marBottom w:val="0"/>
                                                                                      <w:divBdr>
                                                                                        <w:top w:val="none" w:sz="0" w:space="0" w:color="auto"/>
                                                                                        <w:left w:val="none" w:sz="0" w:space="0" w:color="auto"/>
                                                                                        <w:bottom w:val="none" w:sz="0" w:space="0" w:color="auto"/>
                                                                                        <w:right w:val="none" w:sz="0" w:space="0" w:color="auto"/>
                                                                                      </w:divBdr>
                                                                                    </w:div>
                                                                                    <w:div w:id="628366617">
                                                                                      <w:marLeft w:val="0"/>
                                                                                      <w:marRight w:val="0"/>
                                                                                      <w:marTop w:val="0"/>
                                                                                      <w:marBottom w:val="0"/>
                                                                                      <w:divBdr>
                                                                                        <w:top w:val="none" w:sz="0" w:space="0" w:color="auto"/>
                                                                                        <w:left w:val="none" w:sz="0" w:space="0" w:color="auto"/>
                                                                                        <w:bottom w:val="none" w:sz="0" w:space="0" w:color="auto"/>
                                                                                        <w:right w:val="none" w:sz="0" w:space="0" w:color="auto"/>
                                                                                      </w:divBdr>
                                                                                    </w:div>
                                                                                    <w:div w:id="1469204295">
                                                                                      <w:marLeft w:val="0"/>
                                                                                      <w:marRight w:val="0"/>
                                                                                      <w:marTop w:val="0"/>
                                                                                      <w:marBottom w:val="0"/>
                                                                                      <w:divBdr>
                                                                                        <w:top w:val="none" w:sz="0" w:space="0" w:color="auto"/>
                                                                                        <w:left w:val="none" w:sz="0" w:space="0" w:color="auto"/>
                                                                                        <w:bottom w:val="none" w:sz="0" w:space="0" w:color="auto"/>
                                                                                        <w:right w:val="none" w:sz="0" w:space="0" w:color="auto"/>
                                                                                      </w:divBdr>
                                                                                    </w:div>
                                                                                    <w:div w:id="416753006">
                                                                                      <w:marLeft w:val="0"/>
                                                                                      <w:marRight w:val="0"/>
                                                                                      <w:marTop w:val="0"/>
                                                                                      <w:marBottom w:val="0"/>
                                                                                      <w:divBdr>
                                                                                        <w:top w:val="none" w:sz="0" w:space="0" w:color="auto"/>
                                                                                        <w:left w:val="none" w:sz="0" w:space="0" w:color="auto"/>
                                                                                        <w:bottom w:val="none" w:sz="0" w:space="0" w:color="auto"/>
                                                                                        <w:right w:val="none" w:sz="0" w:space="0" w:color="auto"/>
                                                                                      </w:divBdr>
                                                                                    </w:div>
                                                                                    <w:div w:id="188957432">
                                                                                      <w:marLeft w:val="0"/>
                                                                                      <w:marRight w:val="0"/>
                                                                                      <w:marTop w:val="0"/>
                                                                                      <w:marBottom w:val="0"/>
                                                                                      <w:divBdr>
                                                                                        <w:top w:val="none" w:sz="0" w:space="0" w:color="auto"/>
                                                                                        <w:left w:val="none" w:sz="0" w:space="0" w:color="auto"/>
                                                                                        <w:bottom w:val="none" w:sz="0" w:space="0" w:color="auto"/>
                                                                                        <w:right w:val="none" w:sz="0" w:space="0" w:color="auto"/>
                                                                                      </w:divBdr>
                                                                                    </w:div>
                                                                                    <w:div w:id="8721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dos/Documents/CommunityRights.pdf" TargetMode="External"/><Relationship Id="rId11" Type="http://schemas.openxmlformats.org/officeDocument/2006/relationships/customXml" Target="../customXml/item3.xml"/><Relationship Id="rId5" Type="http://schemas.openxmlformats.org/officeDocument/2006/relationships/hyperlink" Target="mailto:mbeckman@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100</Number>
    <Section xmlns="409cf07c-705a-4568-bc2e-e1a7cd36a2d3">1</Section>
    <Calendar_x0020_Year xmlns="409cf07c-705a-4568-bc2e-e1a7cd36a2d3">2017</Calendar_x0020_Year>
    <Course_x0020_Name xmlns="409cf07c-705a-4568-bc2e-e1a7cd36a2d3">Music Appreciation</Course_x0020_Name>
    <Instructor xmlns="409cf07c-705a-4568-bc2e-e1a7cd36a2d3">Mara Prausa</Instructor>
    <Pre xmlns="409cf07c-705a-4568-bc2e-e1a7cd36a2d3">67</Pre>
    <Campus xmlns="409cf07c-705a-4568-bc2e-e1a7cd36a2d3">
      <Value>Stevens Point</Value>
    </Campus>
  </documentManagement>
</p:properties>
</file>

<file path=customXml/itemProps1.xml><?xml version="1.0" encoding="utf-8"?>
<ds:datastoreItem xmlns:ds="http://schemas.openxmlformats.org/officeDocument/2006/customXml" ds:itemID="{0015D3BF-CF67-4B93-A758-1BB56D53C22A}"/>
</file>

<file path=customXml/itemProps2.xml><?xml version="1.0" encoding="utf-8"?>
<ds:datastoreItem xmlns:ds="http://schemas.openxmlformats.org/officeDocument/2006/customXml" ds:itemID="{3B96C3F5-01BA-41DA-906F-5BE33F5FB3E3}"/>
</file>

<file path=customXml/itemProps3.xml><?xml version="1.0" encoding="utf-8"?>
<ds:datastoreItem xmlns:ds="http://schemas.openxmlformats.org/officeDocument/2006/customXml" ds:itemID="{924616B3-9367-4DB3-9DE8-D4592401FEFF}"/>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Yonash, Lori</cp:lastModifiedBy>
  <cp:revision>2</cp:revision>
  <dcterms:created xsi:type="dcterms:W3CDTF">2019-02-14T21:19:00Z</dcterms:created>
  <dcterms:modified xsi:type="dcterms:W3CDTF">2019-02-14T21:19:00Z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